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486F">
      <w:pPr>
        <w:jc w:val="right"/>
        <w:rPr>
          <w:b/>
          <w:sz w:val="28"/>
          <w:szCs w:val="28"/>
        </w:rPr>
      </w:pPr>
    </w:p>
    <w:p w:rsidR="00000000" w:rsidRDefault="002748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0000" w:rsidRDefault="002748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00000" w:rsidRDefault="002748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СРЕДНЕУРАНСКИЙ СЕЛЬСОВЕТ</w:t>
      </w:r>
    </w:p>
    <w:p w:rsidR="00000000" w:rsidRDefault="002748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000000" w:rsidRDefault="002748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00000" w:rsidRDefault="0027486F">
      <w:pPr>
        <w:pStyle w:val="ac"/>
        <w:rPr>
          <w:rFonts w:ascii="Arial" w:hAnsi="Arial" w:cs="Arial"/>
          <w:sz w:val="32"/>
          <w:szCs w:val="32"/>
        </w:rPr>
      </w:pPr>
    </w:p>
    <w:p w:rsidR="00000000" w:rsidRDefault="0027486F">
      <w:pPr>
        <w:pStyle w:val="ac"/>
        <w:rPr>
          <w:rFonts w:ascii="Arial" w:hAnsi="Arial" w:cs="Arial"/>
          <w:sz w:val="32"/>
          <w:szCs w:val="32"/>
        </w:rPr>
      </w:pPr>
    </w:p>
    <w:p w:rsidR="00000000" w:rsidRDefault="0027486F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000000" w:rsidRDefault="0027486F">
      <w:pPr>
        <w:pStyle w:val="ac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27486F">
      <w:pPr>
        <w:pStyle w:val="ac"/>
        <w:rPr>
          <w:rFonts w:eastAsia="Calibri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18.05.2016 г.                                                                № 17-п</w:t>
      </w:r>
    </w:p>
    <w:p w:rsidR="00000000" w:rsidRDefault="0027486F">
      <w:pPr>
        <w:spacing w:after="200" w:line="276" w:lineRule="auto"/>
        <w:rPr>
          <w:rFonts w:eastAsia="Calibri"/>
          <w:sz w:val="22"/>
          <w:szCs w:val="22"/>
        </w:rPr>
      </w:pPr>
    </w:p>
    <w:p w:rsidR="00000000" w:rsidRDefault="0027486F">
      <w:pPr>
        <w:spacing w:after="20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административного регламента</w:t>
      </w:r>
      <w:r>
        <w:rPr>
          <w:rFonts w:ascii="Arial" w:eastAsia="Calibri" w:hAnsi="Arial" w:cs="Arial"/>
          <w:b/>
          <w:sz w:val="32"/>
          <w:szCs w:val="32"/>
        </w:rPr>
        <w:t xml:space="preserve"> предоставление муниципальной услуги «По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участка»</w:t>
      </w:r>
    </w:p>
    <w:p w:rsidR="00000000" w:rsidRDefault="0027486F">
      <w:pPr>
        <w:ind w:firstLine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соответстви</w:t>
      </w:r>
      <w:r>
        <w:rPr>
          <w:rFonts w:ascii="Arial" w:eastAsia="Calibri" w:hAnsi="Arial" w:cs="Arial"/>
        </w:rPr>
        <w:t>и со ст. 14  Федерального  Закона  от  06.10.2003  № 131–ФЗ «Об общих принципах организации местного самоуправления в РФ», с Федеральным законом от 27.07.2010 № 210-ФЗ «Об организации предоставления государственных и муниципальных услуг», Уставом администр</w:t>
      </w:r>
      <w:r>
        <w:rPr>
          <w:rFonts w:ascii="Arial" w:eastAsia="Calibri" w:hAnsi="Arial" w:cs="Arial"/>
        </w:rPr>
        <w:t>ации муниципального образования Среднеуранский сельсовет , и в целях повышения качества исполнения и доступности оформления прав на земельные участки физическим и юридическим лицам, администрация муниципального образования Среднеуранский сельсовет  постано</w:t>
      </w:r>
      <w:r>
        <w:rPr>
          <w:rFonts w:ascii="Arial" w:eastAsia="Calibri" w:hAnsi="Arial" w:cs="Arial"/>
        </w:rPr>
        <w:t>вляет:</w:t>
      </w:r>
    </w:p>
    <w:p w:rsidR="00000000" w:rsidRDefault="0027486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Утвердить административный регламент предоставления муниципальной услуги «предоставления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</w:t>
      </w:r>
      <w:r>
        <w:rPr>
          <w:rFonts w:ascii="Arial" w:eastAsia="Calibri" w:hAnsi="Arial" w:cs="Arial"/>
        </w:rPr>
        <w:t>или аукциона на право заключения договора аренды земельного участка», согласно приложению №1</w:t>
      </w:r>
    </w:p>
    <w:p w:rsidR="00000000" w:rsidRDefault="0027486F">
      <w:pPr>
        <w:tabs>
          <w:tab w:val="left" w:pos="0"/>
        </w:tabs>
        <w:overflowPunct w:val="0"/>
        <w:autoSpaceDE w:val="0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2. Контроль за исполнением настоящего постановления оставляю за собой.</w:t>
      </w:r>
    </w:p>
    <w:p w:rsidR="00000000" w:rsidRDefault="0027486F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3. Постановление вступает в силу после его официального опубликования.</w:t>
      </w:r>
    </w:p>
    <w:p w:rsidR="00000000" w:rsidRDefault="0027486F">
      <w:pPr>
        <w:rPr>
          <w:rFonts w:ascii="Arial" w:eastAsia="Calibri" w:hAnsi="Arial" w:cs="Arial"/>
          <w:color w:val="000000"/>
        </w:rPr>
      </w:pPr>
    </w:p>
    <w:p w:rsidR="00000000" w:rsidRDefault="0027486F">
      <w:pPr>
        <w:rPr>
          <w:rFonts w:ascii="Arial" w:eastAsia="Calibri" w:hAnsi="Arial" w:cs="Arial"/>
          <w:color w:val="000000"/>
        </w:rPr>
      </w:pPr>
    </w:p>
    <w:p w:rsidR="00000000" w:rsidRDefault="0027486F">
      <w:pPr>
        <w:rPr>
          <w:rFonts w:ascii="Arial" w:eastAsia="Calibri" w:hAnsi="Arial" w:cs="Arial"/>
          <w:color w:val="000000"/>
        </w:rPr>
      </w:pPr>
    </w:p>
    <w:p w:rsidR="00000000" w:rsidRDefault="0027486F">
      <w:r>
        <w:rPr>
          <w:rFonts w:ascii="Arial" w:eastAsia="Calibri" w:hAnsi="Arial" w:cs="Arial"/>
        </w:rPr>
        <w:t>Глава администраци</w:t>
      </w:r>
      <w:r>
        <w:rPr>
          <w:rFonts w:ascii="Arial" w:eastAsia="Calibri" w:hAnsi="Arial" w:cs="Arial"/>
        </w:rPr>
        <w:t>и МО                                                                 М.В.Сыврачев</w:t>
      </w:r>
    </w:p>
    <w:p w:rsidR="00000000" w:rsidRDefault="0027486F"/>
    <w:p w:rsidR="00000000" w:rsidRDefault="0027486F"/>
    <w:p w:rsidR="00000000" w:rsidRDefault="0027486F"/>
    <w:p w:rsidR="00000000" w:rsidRDefault="0027486F"/>
    <w:p w:rsidR="00000000" w:rsidRDefault="0027486F"/>
    <w:p w:rsidR="00000000" w:rsidRDefault="0027486F"/>
    <w:p w:rsidR="00000000" w:rsidRDefault="0027486F"/>
    <w:p w:rsidR="00000000" w:rsidRDefault="0027486F"/>
    <w:p w:rsidR="00000000" w:rsidRDefault="0027486F"/>
    <w:p w:rsidR="00000000" w:rsidRDefault="0027486F"/>
    <w:p w:rsidR="00000000" w:rsidRDefault="0027486F"/>
    <w:p w:rsidR="00000000" w:rsidRDefault="0027486F"/>
    <w:p w:rsidR="00000000" w:rsidRDefault="0027486F">
      <w:pPr>
        <w:pStyle w:val="aa"/>
        <w:jc w:val="right"/>
        <w:rPr>
          <w:rFonts w:ascii="Arial" w:eastAsia="Calibri" w:hAnsi="Arial" w:cs="Arial"/>
          <w:sz w:val="24"/>
          <w:szCs w:val="24"/>
        </w:rPr>
      </w:pPr>
    </w:p>
    <w:p w:rsidR="00000000" w:rsidRDefault="0027486F">
      <w:pPr>
        <w:pStyle w:val="aa"/>
        <w:jc w:val="right"/>
        <w:rPr>
          <w:rFonts w:ascii="Arial" w:eastAsia="Calibri" w:hAnsi="Arial" w:cs="Arial"/>
          <w:sz w:val="24"/>
          <w:szCs w:val="24"/>
        </w:rPr>
      </w:pPr>
    </w:p>
    <w:p w:rsidR="00000000" w:rsidRDefault="0027486F">
      <w:pPr>
        <w:pStyle w:val="aa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</w:t>
      </w:r>
      <w:r>
        <w:rPr>
          <w:rFonts w:ascii="Arial" w:eastAsia="Calibri" w:hAnsi="Arial" w:cs="Arial"/>
          <w:b/>
          <w:sz w:val="32"/>
          <w:szCs w:val="32"/>
        </w:rPr>
        <w:t>Приложение № 1</w:t>
      </w:r>
    </w:p>
    <w:p w:rsidR="00000000" w:rsidRDefault="0027486F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 постановлению главы</w:t>
      </w:r>
    </w:p>
    <w:p w:rsidR="00000000" w:rsidRDefault="0027486F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Среднеуранского сельсовета</w:t>
      </w:r>
    </w:p>
    <w:p w:rsidR="00000000" w:rsidRDefault="0027486F">
      <w:pPr>
        <w:jc w:val="right"/>
        <w:rPr>
          <w:b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>от 18.05.2016 № 17-П</w:t>
      </w:r>
    </w:p>
    <w:p w:rsidR="00000000" w:rsidRDefault="0027486F">
      <w:pPr>
        <w:jc w:val="right"/>
        <w:rPr>
          <w:b/>
          <w:sz w:val="28"/>
          <w:szCs w:val="28"/>
        </w:rPr>
      </w:pPr>
    </w:p>
    <w:p w:rsidR="00000000" w:rsidRDefault="002748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000000" w:rsidRDefault="0027486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предоставления муниципальной услуги по предо</w:t>
      </w:r>
      <w:r>
        <w:rPr>
          <w:rFonts w:ascii="Arial" w:hAnsi="Arial" w:cs="Arial"/>
          <w:b/>
          <w:sz w:val="32"/>
          <w:szCs w:val="32"/>
        </w:rPr>
        <w:t>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</w:r>
    </w:p>
    <w:p w:rsidR="00000000" w:rsidRDefault="0027486F">
      <w:pPr>
        <w:jc w:val="right"/>
        <w:rPr>
          <w:sz w:val="28"/>
          <w:szCs w:val="28"/>
        </w:rPr>
      </w:pPr>
    </w:p>
    <w:p w:rsidR="00000000" w:rsidRDefault="0027486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I. Общие положения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Наименование муниципальной услуги:</w:t>
      </w:r>
      <w:r>
        <w:rPr>
          <w:rFonts w:ascii="Arial" w:hAnsi="Arial" w:cs="Arial"/>
        </w:rPr>
        <w:t xml:space="preserve"> «Предоставление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участка».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Наименование органа местного самоуправления, </w:t>
      </w:r>
      <w:r>
        <w:rPr>
          <w:rFonts w:ascii="Arial" w:hAnsi="Arial" w:cs="Arial"/>
        </w:rPr>
        <w:t>предоставляющего муниципальную услугу.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Муниципальную услугу предоставляет администрация МО </w:t>
      </w: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Среднеуранский сельсовет Новосергиевского района Оренбургской области (далее –администрация, орган местного самоуправления).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 При предоставлении муниципальной</w:t>
      </w:r>
      <w:r>
        <w:rPr>
          <w:rFonts w:ascii="Arial" w:hAnsi="Arial" w:cs="Arial"/>
        </w:rPr>
        <w:t xml:space="preserve"> услуги администрация МО взаимодействует с: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территориальными органами Федеральной службы государственной регистрации, кадастра и картографии Российской Федерации (далее — территориальные органы Росреестра);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территориальными органами Федеральной налог</w:t>
      </w:r>
      <w:r>
        <w:rPr>
          <w:rFonts w:ascii="Arial" w:hAnsi="Arial" w:cs="Arial"/>
        </w:rPr>
        <w:t>овой службы Российской Федерации;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 Места нахождения, справочные телефоны и адреса электронной почты органа, ответственного за предоставление муниципальной услуги, приведены в приложении 1 к административному регламенту.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1.5. График работы органа мест</w:t>
      </w:r>
      <w:r>
        <w:rPr>
          <w:rFonts w:ascii="Arial" w:hAnsi="Arial" w:cs="Arial"/>
        </w:rPr>
        <w:t>ного самоуправления: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Понедельник-пятница : с 9-00ч. до 17-00ч.;</w:t>
      </w: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обеденный перерыв: с 13-00ч. до 14-00ч.;</w:t>
      </w: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 и воскресенье — выходные дни.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Адрес портала Администрации МО </w:t>
      </w:r>
      <w:r>
        <w:rPr>
          <w:rFonts w:ascii="Arial" w:hAnsi="Arial" w:cs="Arial"/>
        </w:rPr>
        <w:t>Среднеуранский сельсовет</w:t>
      </w:r>
      <w:r>
        <w:rPr>
          <w:rFonts w:ascii="Arial" w:hAnsi="Arial" w:cs="Arial"/>
        </w:rPr>
        <w:t xml:space="preserve"> в сети Интернет.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Электронный адрес </w:t>
      </w:r>
      <w:hyperlink r:id="rId4" w:history="1">
        <w:r>
          <w:rPr>
            <w:rStyle w:val="a3"/>
            <w:rFonts w:ascii="Arial" w:hAnsi="Arial"/>
          </w:rPr>
          <w:t>http://|sredneuranskiy.usoz.ru</w:t>
        </w:r>
      </w:hyperlink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— МФЦ) (при наличии действующего соглашения</w:t>
      </w:r>
      <w:r>
        <w:rPr>
          <w:rFonts w:ascii="Arial" w:hAnsi="Arial" w:cs="Arial"/>
        </w:rPr>
        <w:t>, заключенного между администрацией МО и соответствующим МФЦ). Заявители представляют документы путем личной подачи документов.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1.8. Муниципальная услуга может быть предоставлена в электронном виде через функционал электронной приёмной на ПГУ ЛО (при наличии соответствующей технической возможности).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 Порядок получения заявителями информации по вопросам предоставления муницип</w:t>
      </w:r>
      <w:r>
        <w:rPr>
          <w:rFonts w:ascii="Arial" w:hAnsi="Arial" w:cs="Arial"/>
        </w:rPr>
        <w:t>альной услуги, в том числе о ходе предоставления муниципальной услуги.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достоверность предоставляемой информации;</w:t>
      </w: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четкость в изложении информац</w:t>
      </w:r>
      <w:r>
        <w:rPr>
          <w:rFonts w:ascii="Arial" w:hAnsi="Arial" w:cs="Arial"/>
        </w:rPr>
        <w:t>ии;</w:t>
      </w: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полнота информирования.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порядке предоставления муниципальной услуги предоставляется:</w:t>
      </w: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телефону специалистами администрации МО (непосредственно в день обращения заинтересованных лиц);</w:t>
      </w: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 Едином портале государственных и муниципальных услуг (функций);</w:t>
      </w: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 Порта</w:t>
      </w:r>
      <w:r>
        <w:rPr>
          <w:rFonts w:ascii="Arial" w:hAnsi="Arial" w:cs="Arial"/>
        </w:rPr>
        <w:t>ле Администрации МО С</w:t>
      </w:r>
      <w:r>
        <w:rPr>
          <w:rFonts w:ascii="Arial" w:hAnsi="Arial" w:cs="Arial"/>
        </w:rPr>
        <w:t>реднеуранский</w:t>
      </w:r>
      <w:r>
        <w:rPr>
          <w:rFonts w:ascii="Arial" w:hAnsi="Arial" w:cs="Arial"/>
        </w:rPr>
        <w:t xml:space="preserve"> сельсовет,Новосергиевского района , Оренбургской области: http</w:t>
      </w:r>
      <w:r>
        <w:rPr>
          <w:rFonts w:ascii="Arial" w:hAnsi="Arial" w:cs="Arial"/>
          <w:color w:val="FF0000"/>
        </w:rPr>
        <w:t>:///</w:t>
      </w:r>
      <w:r>
        <w:rPr>
          <w:rFonts w:ascii="Arial" w:hAnsi="Arial" w:cs="Arial"/>
          <w:color w:val="FF0000"/>
          <w:lang w:val="en-US"/>
        </w:rPr>
        <w:t>sredneuranskiy.ukoz.ru</w:t>
      </w: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обращении в МФЦ.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1.9.3. Информирование об исполнении муниципальной услуги осуществляется в устной, письменной или электронной</w:t>
      </w:r>
      <w:r>
        <w:rPr>
          <w:rFonts w:ascii="Arial" w:hAnsi="Arial" w:cs="Arial"/>
        </w:rPr>
        <w:t xml:space="preserve"> форме.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</w:t>
      </w:r>
      <w:r>
        <w:rPr>
          <w:rFonts w:ascii="Arial" w:hAnsi="Arial" w:cs="Arial"/>
        </w:rPr>
        <w:t>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1.9.5. В случае если заданные заявителем вопросы не входят в компет</w:t>
      </w:r>
      <w:r>
        <w:rPr>
          <w:rFonts w:ascii="Arial" w:hAnsi="Arial" w:cs="Arial"/>
        </w:rPr>
        <w:t>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1.9.6. Индивидуальное письменное информирование осуществляется при обращен</w:t>
      </w:r>
      <w:r>
        <w:rPr>
          <w:rFonts w:ascii="Arial" w:hAnsi="Arial" w:cs="Arial"/>
        </w:rPr>
        <w:t>ии граждан путем почтовых отправлений.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1.9.7. Консультирование при обращении заявителей в электронном виде осуществляется по электронной почте.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1.10. Заявителями могут выступать физические и юридические лица.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II. Стандарт предоставления муниципальной ус</w:t>
      </w:r>
      <w:r>
        <w:rPr>
          <w:rFonts w:ascii="Arial" w:hAnsi="Arial" w:cs="Arial"/>
          <w:b/>
          <w:sz w:val="32"/>
          <w:szCs w:val="32"/>
        </w:rPr>
        <w:t>луги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Наименование муниципальной услуги: «Предоставление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участка» (далее </w:t>
      </w:r>
      <w:r>
        <w:rPr>
          <w:rFonts w:ascii="Arial" w:hAnsi="Arial" w:cs="Arial"/>
        </w:rPr>
        <w:t>– Подготовка и организация аукциона).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Муниципальная услуга предоставляется администрацией.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 Результатом предоставления муниципальной услуги является выдача заявителю постановления администрации о проведении аукциона по продаже или аукциона на пр</w:t>
      </w:r>
      <w:r>
        <w:rPr>
          <w:rFonts w:ascii="Arial" w:hAnsi="Arial" w:cs="Arial"/>
        </w:rPr>
        <w:t>аво заключения договора аренды земельного участка, или мотивированного отказа в проведении аукциона.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 Срок предоставления муниципальной услуги — не позднее 60 дней со дня предоставления заявителем документов, предусмотренных пунктом 2.6.1 настоящего р</w:t>
      </w:r>
      <w:r>
        <w:rPr>
          <w:rFonts w:ascii="Arial" w:hAnsi="Arial" w:cs="Arial"/>
        </w:rPr>
        <w:t>егламента.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Земельный кодекс Российской Федерации;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Градостроительный кодекс Российской Федерации;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18.06.2001 №</w:t>
      </w:r>
      <w:r>
        <w:rPr>
          <w:rFonts w:ascii="Arial" w:hAnsi="Arial" w:cs="Arial"/>
        </w:rPr>
        <w:t xml:space="preserve"> 78-ФЗ «О землеустройстве»;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Федеральным законом от 24.07.2007 № 221-ФЗ «О государственном кадастре недвижимости»;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27.07.2006 № 152-ФЗ «О персональных данных»;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27.07.2010 № 210-ФЗ «Об организации предоставл</w:t>
      </w:r>
      <w:r>
        <w:rPr>
          <w:rFonts w:ascii="Arial" w:hAnsi="Arial" w:cs="Arial"/>
        </w:rPr>
        <w:t>ения государственных и муниципальных услуг»;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06.04.2011 № 63-ФЗ «Об электронной подписи»;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</w:t>
      </w:r>
      <w:r>
        <w:rPr>
          <w:rFonts w:ascii="Arial" w:hAnsi="Arial" w:cs="Arial"/>
        </w:rPr>
        <w:t>ращении за получением государственных и муниципальных услуг»;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</w:t>
      </w:r>
      <w:r>
        <w:rPr>
          <w:rFonts w:ascii="Arial" w:hAnsi="Arial" w:cs="Arial"/>
        </w:rPr>
        <w:t>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Приказ Минэкономразвития России от 27.11.2014 N 762 «Об утверждении требований к подготовке схемы </w:t>
      </w:r>
      <w:r>
        <w:rPr>
          <w:rFonts w:ascii="Arial" w:hAnsi="Arial" w:cs="Arial"/>
        </w:rPr>
        <w:t>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</w:t>
      </w:r>
      <w:r>
        <w:rPr>
          <w:rFonts w:ascii="Arial" w:hAnsi="Arial" w:cs="Arial"/>
        </w:rPr>
        <w:t xml:space="preserve">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Прик</w:t>
      </w:r>
      <w:r>
        <w:rPr>
          <w:rFonts w:ascii="Arial" w:hAnsi="Arial" w:cs="Arial"/>
        </w:rPr>
        <w:t>аз Минэкономразвития России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</w:t>
      </w:r>
      <w:r>
        <w:rPr>
          <w:rFonts w:ascii="Arial" w:hAnsi="Arial" w:cs="Arial"/>
        </w:rPr>
        <w:t>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Приказ Мин</w:t>
      </w:r>
      <w:r>
        <w:rPr>
          <w:rFonts w:ascii="Arial" w:hAnsi="Arial" w:cs="Arial"/>
        </w:rPr>
        <w:t>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</w:t>
      </w:r>
      <w:r>
        <w:rPr>
          <w:rFonts w:ascii="Arial" w:hAnsi="Arial" w:cs="Arial"/>
        </w:rPr>
        <w:t>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</w:t>
      </w:r>
      <w:r>
        <w:rPr>
          <w:rFonts w:ascii="Arial" w:hAnsi="Arial" w:cs="Arial"/>
        </w:rPr>
        <w:t>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</w:t>
      </w:r>
      <w:r>
        <w:rPr>
          <w:rFonts w:ascii="Arial" w:hAnsi="Arial" w:cs="Arial"/>
        </w:rPr>
        <w:t xml:space="preserve">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r>
        <w:rPr>
          <w:rFonts w:ascii="Arial" w:hAnsi="Arial" w:cs="Arial"/>
        </w:rPr>
        <w:t xml:space="preserve"> формату»;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2.6.1. Исчерпывающий перечень документов, необходимых в соответствии с нормативными право</w:t>
      </w:r>
      <w:r>
        <w:rPr>
          <w:rFonts w:ascii="Arial" w:hAnsi="Arial" w:cs="Arial"/>
        </w:rPr>
        <w:t>выми актами для предоставления государственной услуги: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2.6.1.1. Заявление о проведении аукциона по продаже земельного участка или аукциона на право заключения договора аренды земельного участка, содержащее цель использования истребуемого участка (приложен</w:t>
      </w:r>
      <w:r>
        <w:rPr>
          <w:rFonts w:ascii="Arial" w:hAnsi="Arial" w:cs="Arial"/>
        </w:rPr>
        <w:t>ие 3);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2.6.1.2.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2.6.1.3. Копия документа, удостоверяющего права (полномочия) представителя физического или ю</w:t>
      </w:r>
      <w:r>
        <w:rPr>
          <w:rFonts w:ascii="Arial" w:hAnsi="Arial" w:cs="Arial"/>
        </w:rPr>
        <w:t>ридического лица, если с заявлением обращается представитель заявителя (заявителей);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2.6.1.4. Выписка из Единого государственного реестра юридических лиц (в случае обращения юридического лица);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2.6.1.5. Выписка из Единого государственного реестра индивид</w:t>
      </w:r>
      <w:r>
        <w:rPr>
          <w:rFonts w:ascii="Arial" w:hAnsi="Arial" w:cs="Arial"/>
        </w:rPr>
        <w:t>уальных предпринимателей (в случае обращения индивидуального предпринимателя);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2.6.1.6. Заявление об утверждении схемы расположения земельного участка (с указанием цели использования земельного участка) – в случае, если истребуемый земельный участок предс</w:t>
      </w:r>
      <w:r>
        <w:rPr>
          <w:rFonts w:ascii="Arial" w:hAnsi="Arial" w:cs="Arial"/>
        </w:rPr>
        <w:t>тоит образовать;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2.6.1.7. Выписка о зарегистрированных Едином государственном реестре прав на недвижимое имущество и сделок с ним (деле – ЕГРП) правах на истребуемый земельный участок или уведомление об отсутствии в ЕГРП запрашиваемых сведений.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2.6.1.8. </w:t>
      </w:r>
      <w:r>
        <w:rPr>
          <w:rFonts w:ascii="Arial" w:hAnsi="Arial" w:cs="Arial"/>
        </w:rPr>
        <w:t>Кадастровый паспорт земельного участка – в случае, если земельный участок образован.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2.6.2. Исчерпывающий перечень документов, необходимых для предоставления муниципальной услуги и подлежащих представлению заявителем: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2.6.2.1. Заявление о проведении аукц</w:t>
      </w:r>
      <w:r>
        <w:rPr>
          <w:rFonts w:ascii="Arial" w:hAnsi="Arial" w:cs="Arial"/>
        </w:rPr>
        <w:t>иона по продаже земельного участка или аукциона на право заключения договора аренды земельного участка, содержащее цель использования истребуемого участка (приложение 4);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2.6.2.2. Копия документа, удостоверяющего личность заявителя, являющегося физическим</w:t>
      </w:r>
      <w:r>
        <w:rPr>
          <w:rFonts w:ascii="Arial" w:hAnsi="Arial" w:cs="Arial"/>
        </w:rPr>
        <w:t xml:space="preserve"> лицом, либо личность представителя физического или юридического лица;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2.6.2.3.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2.6.2.</w:t>
      </w:r>
      <w:r>
        <w:rPr>
          <w:rFonts w:ascii="Arial" w:hAnsi="Arial" w:cs="Arial"/>
        </w:rPr>
        <w:t>4. Заявление об утверждении схемы расположения земельного участка (с указанием цели использования земельного участка) – в случае, если истребуемый земельный участок предстоит образовать;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2.6.3. Перечень документов, необходимых в соответствии с законодател</w:t>
      </w:r>
      <w:r>
        <w:rPr>
          <w:rFonts w:ascii="Arial" w:hAnsi="Arial" w:cs="Arial"/>
        </w:rPr>
        <w:t>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</w:t>
      </w:r>
      <w:r>
        <w:rPr>
          <w:rFonts w:ascii="Arial" w:hAnsi="Arial" w:cs="Arial"/>
        </w:rPr>
        <w:t>аве представить по собственной инициативе: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2.6.3.1. Выписка из Единого государственного реестра юридических лиц (в случае обращения юридического лица);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2.6.3.2. Выписка из Единого государственного реестра индивидуальных предпринимателей (в случае обращен</w:t>
      </w:r>
      <w:r>
        <w:rPr>
          <w:rFonts w:ascii="Arial" w:hAnsi="Arial" w:cs="Arial"/>
        </w:rPr>
        <w:t>ия индивидуального предпринимателя);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2.6.3.3. Выписка о зарегистрированных в Едином государственном реестре прав на недвижимое имущество и сделок с ним (деле – ЕГРП) правах на истребуемый земельный участок или уведомление об отсутствии в ЕГРП запрашиваемы</w:t>
      </w:r>
      <w:r>
        <w:rPr>
          <w:rFonts w:ascii="Arial" w:hAnsi="Arial" w:cs="Arial"/>
        </w:rPr>
        <w:t>х сведений.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2.6.3.4. Кадастровый паспорт земельного участка – в случае, если земельный участок образован.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2.6.4.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поступлени</w:t>
      </w:r>
      <w:r>
        <w:rPr>
          <w:rFonts w:ascii="Arial" w:hAnsi="Arial" w:cs="Arial"/>
        </w:rPr>
        <w:t>е заявления об оказании муниципальной услуги от лица, не имеющего полномочий на обращение;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</w:t>
      </w:r>
      <w:r>
        <w:rPr>
          <w:rFonts w:ascii="Arial" w:hAnsi="Arial" w:cs="Arial"/>
        </w:rPr>
        <w:t xml:space="preserve"> повреждениями, не позволяющими однозначно истолковать их содержание;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предоставление неполного пакета документов, указанного в п. 2.6.2 настоящего регламента.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2.6.5. Сообщение об отказе в приеме документов направляется заявителю в срок, не превышающий </w:t>
      </w:r>
      <w:r>
        <w:rPr>
          <w:rFonts w:ascii="Arial" w:hAnsi="Arial" w:cs="Arial"/>
        </w:rPr>
        <w:t>10 дней со дня регистрации обращения в местной администрации.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2.6.6.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</w:t>
      </w:r>
      <w:r>
        <w:rPr>
          <w:rFonts w:ascii="Arial" w:hAnsi="Arial" w:cs="Arial"/>
        </w:rPr>
        <w:t>траслевой (функциональный) орган.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 Исчерпывающий перечень оснований для отказа в предоставлении муниципальной услуги: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2.6.7.1. Границы земельного участка подлежат уточнению в соответствии с требованиями Федерального закона «О государственном кадаст</w:t>
      </w:r>
      <w:r>
        <w:rPr>
          <w:rFonts w:ascii="Arial" w:hAnsi="Arial" w:cs="Arial"/>
        </w:rPr>
        <w:t>ре недвижимости»;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2.6.7.2. В отношении земельного участка, в установленном законодательством Российской Федерации порядке, не определены предельные параметры разрешенного строительства, реконструкции, за исключением случаев, если в соответствии с разрешен</w:t>
      </w:r>
      <w:r>
        <w:rPr>
          <w:rFonts w:ascii="Arial" w:hAnsi="Arial" w:cs="Arial"/>
        </w:rPr>
        <w:t>ным использованием земельного участка не предусматривается возможность строительства зданий, сооружений;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2.6.7.3. В отношении земельного участка отсутствуют сведения о технических условиях подключения (технологического присоединения) объектов к сетям инже</w:t>
      </w:r>
      <w:r>
        <w:rPr>
          <w:rFonts w:ascii="Arial" w:hAnsi="Arial" w:cs="Arial"/>
        </w:rPr>
        <w:t>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</w:t>
      </w:r>
      <w:r>
        <w:rPr>
          <w:rFonts w:ascii="Arial" w:hAnsi="Arial" w:cs="Arial"/>
        </w:rPr>
        <w:t xml:space="preserve"> земельного участка для комплексного освоения территории или ведения дачного хозяйства;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2.6.7.4.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</w:t>
      </w:r>
      <w:r>
        <w:rPr>
          <w:rFonts w:ascii="Arial" w:hAnsi="Arial" w:cs="Arial"/>
        </w:rPr>
        <w:t>земельного участка, указанным в заявлении о проведении аукциона;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2.6.7.5. Земельный участок не отнесен к определенной категории земель;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2.6.7.6. Земельный участок предоставлен на праве постоянного (бессрочного) пользования, безвозмездного пользования, по</w:t>
      </w:r>
      <w:r>
        <w:rPr>
          <w:rFonts w:ascii="Arial" w:hAnsi="Arial" w:cs="Arial"/>
        </w:rPr>
        <w:t>жизненного наследуемого владения или аренды;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2.6.7.7.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сооруж</w:t>
      </w:r>
      <w:r>
        <w:rPr>
          <w:rFonts w:ascii="Arial" w:hAnsi="Arial" w:cs="Arial"/>
        </w:rPr>
        <w:t>ения, строительство которого не завершено) на земельном участке на условиях сервитута или объекта, который предусмотрен пунктом 3 статьи 39.36 Земельного Кодекса Российской Федерации и размещение которого не препятствует использованию такого земельного уча</w:t>
      </w:r>
      <w:r>
        <w:rPr>
          <w:rFonts w:ascii="Arial" w:hAnsi="Arial" w:cs="Arial"/>
        </w:rPr>
        <w:t>стка в соответствии с его разрешенным использованием;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2.6.7.8.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</w:t>
      </w:r>
      <w:r>
        <w:rPr>
          <w:rFonts w:ascii="Arial" w:hAnsi="Arial" w:cs="Arial"/>
        </w:rPr>
        <w:t>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</w:t>
      </w:r>
      <w:r>
        <w:rPr>
          <w:rFonts w:ascii="Arial" w:hAnsi="Arial" w:cs="Arial"/>
        </w:rPr>
        <w:t>частком;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2.6.7.9.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2.6.7.10. Земельный участок ограничен в обороте, за ис</w:t>
      </w:r>
      <w:r>
        <w:rPr>
          <w:rFonts w:ascii="Arial" w:hAnsi="Arial" w:cs="Arial"/>
        </w:rPr>
        <w:t>ключением случая проведения аукциона на право заключения договора аренды земельного участка;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2.6.7.11.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</w:t>
      </w:r>
      <w:r>
        <w:rPr>
          <w:rFonts w:ascii="Arial" w:hAnsi="Arial" w:cs="Arial"/>
        </w:rPr>
        <w:t>ды земельного участка на срок, не превышающий срока резервирования земельного участка;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2.6.7.12.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</w:t>
      </w:r>
      <w:r>
        <w:rPr>
          <w:rFonts w:ascii="Arial" w:hAnsi="Arial" w:cs="Arial"/>
        </w:rPr>
        <w:t>ен договор о ее комплексном освоении;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2.6.7.13.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</w:t>
      </w:r>
      <w:r>
        <w:rPr>
          <w:rFonts w:ascii="Arial" w:hAnsi="Arial" w:cs="Arial"/>
        </w:rPr>
        <w:t>регионального значения или объектов местного значения;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2.6.7.14.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</w:t>
      </w:r>
      <w:r>
        <w:rPr>
          <w:rFonts w:ascii="Arial" w:hAnsi="Arial" w:cs="Arial"/>
        </w:rPr>
        <w:t xml:space="preserve"> или адресной инвестиционной программой;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2.6.7.15. В отношении земельного участка принято решение о предварительном согласовании его предоставления;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2.6.7.16. В отношении земельного участка поступило заявление о предварительном согласовании его предостав</w:t>
      </w:r>
      <w:r>
        <w:rPr>
          <w:rFonts w:ascii="Arial" w:hAnsi="Arial" w:cs="Arial"/>
        </w:rPr>
        <w:t>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2.6.7.17. Земельный участок</w:t>
      </w:r>
      <w:r>
        <w:rPr>
          <w:rFonts w:ascii="Arial" w:hAnsi="Arial" w:cs="Arial"/>
        </w:rPr>
        <w:t xml:space="preserve">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2.6.7.18. Земельный участок изъят для государственных или муниципальных нужд, за исключением земельных участков, изъятых дл</w:t>
      </w:r>
      <w:r>
        <w:rPr>
          <w:rFonts w:ascii="Arial" w:hAnsi="Arial" w:cs="Arial"/>
        </w:rPr>
        <w:t>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2.6.7.19. Схема расположения земельного участка не может быть утверждена в </w:t>
      </w:r>
      <w:r>
        <w:rPr>
          <w:rFonts w:ascii="Arial" w:hAnsi="Arial" w:cs="Arial"/>
        </w:rPr>
        <w:t>соответствии с ч. 16. ст. 19.11 Земельного кодекса Российской Федерации.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2.6.8. Муниципальная услуга предоставляется бесплатно.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2.6.9. Прием заявителей (получателей муниципальной услуги) ведется в порядке живой очереди в дни и часы приема.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2.6.10. Время</w:t>
      </w:r>
      <w:r>
        <w:rPr>
          <w:rFonts w:ascii="Arial" w:hAnsi="Arial" w:cs="Arial"/>
        </w:rPr>
        <w:t xml:space="preserve">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2.6.11. Прием заявителей осуществляется в специально выд</w:t>
      </w:r>
      <w:r>
        <w:rPr>
          <w:rFonts w:ascii="Arial" w:hAnsi="Arial" w:cs="Arial"/>
        </w:rPr>
        <w:t>еленном для этих целей помещении.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2.6.12. Центральный вход в здание местной администрации должен быть оборудован вывеской, содержащей информацию о ее наименовании и режиме работы.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2.6.13. Помещения, выделенные для предоставления муниципальной услуги, дол</w:t>
      </w:r>
      <w:r>
        <w:rPr>
          <w:rFonts w:ascii="Arial" w:hAnsi="Arial" w:cs="Arial"/>
        </w:rPr>
        <w:t>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двух мест.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2.6.14. </w:t>
      </w:r>
      <w:r>
        <w:rPr>
          <w:rFonts w:ascii="Arial" w:hAnsi="Arial" w:cs="Arial"/>
        </w:rPr>
        <w:t>На кабинете приема заявителей должна находиться информационная табличка (вывеска) с указанием: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номера кабинета;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фамилии, имени, отчества и должности специалиста, осуществляющего предоставление муниципальной услуги;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времени перерыва на обед, технич</w:t>
      </w:r>
      <w:r>
        <w:rPr>
          <w:rFonts w:ascii="Arial" w:hAnsi="Arial" w:cs="Arial"/>
        </w:rPr>
        <w:t>еского перерыва.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2.6.15. В местах предоставления муниципальной услуги размещаются схемы расположения средств пожаротушения и путей эвакуации сотрудников местной администрации и посетителей.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2.6.16. Помещение для ожидания гражданами приема оборудуется сту</w:t>
      </w:r>
      <w:r>
        <w:rPr>
          <w:rFonts w:ascii="Arial" w:hAnsi="Arial" w:cs="Arial"/>
        </w:rPr>
        <w:t>льями.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</w:t>
      </w:r>
      <w:r>
        <w:rPr>
          <w:rFonts w:ascii="Arial" w:hAnsi="Arial" w:cs="Arial"/>
        </w:rPr>
        <w:t>, средствами связи.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2.7. Показатели доступности и качества муниципальной услуги: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соблюдение сроков предоставления муниципальной услуги и условий ожидания приема;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своевременное, полное информирование о муниципальной услуге посредством различных форм </w:t>
      </w:r>
      <w:r>
        <w:rPr>
          <w:rFonts w:ascii="Arial" w:hAnsi="Arial" w:cs="Arial"/>
        </w:rPr>
        <w:t>информирования, предусмотренных п. 1.10.2 административного регламента;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обоснованность отказов в предоставлении муниципальной услуги;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возможности получения муниципальной услуги в электронной форме, а также в иных формах по выбору заявител</w:t>
      </w:r>
      <w:r>
        <w:rPr>
          <w:rFonts w:ascii="Arial" w:hAnsi="Arial" w:cs="Arial"/>
        </w:rPr>
        <w:t>я;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ресурсное обеспечение исполнения административного регламента.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</w:t>
      </w:r>
      <w:r>
        <w:rPr>
          <w:rFonts w:ascii="Arial" w:hAnsi="Arial" w:cs="Arial"/>
        </w:rPr>
        <w:t>тративного регламента.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2.8.1. </w:t>
      </w:r>
      <w:r>
        <w:rPr>
          <w:rFonts w:ascii="Arial" w:hAnsi="Arial" w:cs="Arial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</w:t>
      </w:r>
      <w:r>
        <w:rPr>
          <w:rFonts w:ascii="Arial" w:hAnsi="Arial" w:cs="Arial"/>
        </w:rPr>
        <w:t>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rPr>
          <w:rFonts w:ascii="Arial" w:hAnsi="Arial" w:cs="Arial"/>
        </w:rPr>
        <w:t>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2.8.2. Иные требования, в том числе учитывающие особенности предоставления муниципальной услуги в МФЦ.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</w:t>
      </w:r>
      <w:r>
        <w:rPr>
          <w:rFonts w:ascii="Arial" w:hAnsi="Arial" w:cs="Arial"/>
        </w:rPr>
        <w:t>х для получения государственной услуги, выполняет следующие действия: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определяет предмет обращения;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проводит проверку полномочий лица, подающего документы;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проводит проверку правильности заполнения запроса и соответствия представленных документов </w:t>
      </w:r>
      <w:r>
        <w:rPr>
          <w:rFonts w:ascii="Arial" w:hAnsi="Arial" w:cs="Arial"/>
        </w:rPr>
        <w:t>требованиям настоящего административного регламента;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</w:t>
      </w:r>
      <w:r>
        <w:rPr>
          <w:rFonts w:ascii="Arial" w:hAnsi="Arial" w:cs="Arial"/>
        </w:rPr>
        <w:t>ументов конкретному заявителю и виду государственной услуги;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 электронном виде (в составе пакетов электронных дел) в день обращения заявителя в МФЦ;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 бумажных носителях – в течение двух рабочих дней со дня обращения заявителя (уполномоченного лица</w:t>
      </w:r>
      <w:r>
        <w:rPr>
          <w:rFonts w:ascii="Arial" w:hAnsi="Arial" w:cs="Arial"/>
        </w:rPr>
        <w:t>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</w:t>
      </w:r>
      <w:r>
        <w:rPr>
          <w:rFonts w:ascii="Arial" w:hAnsi="Arial" w:cs="Arial"/>
        </w:rPr>
        <w:t>полномоченным специалистом МФЦ.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</w:t>
      </w:r>
      <w:r>
        <w:rPr>
          <w:rFonts w:ascii="Arial" w:hAnsi="Arial" w:cs="Arial"/>
        </w:rPr>
        <w:t xml:space="preserve"> и возвращает документы заявителю (уполномоченному лицу) для устранения выявленных недостатков.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обращении заявителя (уполномоченного л</w:t>
      </w:r>
      <w:r>
        <w:rPr>
          <w:rFonts w:ascii="Arial" w:hAnsi="Arial" w:cs="Arial"/>
        </w:rPr>
        <w:t>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</w:t>
      </w:r>
      <w:r>
        <w:rPr>
          <w:rFonts w:ascii="Arial" w:hAnsi="Arial" w:cs="Arial"/>
        </w:rPr>
        <w:t>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</w:t>
      </w:r>
      <w:r>
        <w:rPr>
          <w:rFonts w:ascii="Arial" w:hAnsi="Arial" w:cs="Arial"/>
        </w:rPr>
        <w:t>ания срока предоставления муниципальной услуги.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</w:t>
      </w:r>
      <w:r>
        <w:rPr>
          <w:rFonts w:ascii="Arial" w:hAnsi="Arial" w:cs="Arial"/>
        </w:rPr>
        <w:t>ью даты и времени телефонного звонка), а также о возможности получения документов в МФЦ».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</w:t>
      </w:r>
      <w:r>
        <w:rPr>
          <w:rFonts w:ascii="Arial" w:hAnsi="Arial" w:cs="Arial"/>
          <w:b/>
          <w:sz w:val="32"/>
          <w:szCs w:val="32"/>
        </w:rPr>
        <w:t>истративных процедур в электронной форм, а также особенности выполнения административных процедур в многофункциональных центрах.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прием, пер</w:t>
      </w:r>
      <w:r>
        <w:rPr>
          <w:rFonts w:ascii="Arial" w:hAnsi="Arial" w:cs="Arial"/>
        </w:rPr>
        <w:t>вичная проверка и регистрация заявления и приложенных к нему документов с целью предоставления муниципальной услуги;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рассмотрение и проверка заявления и приложенных к нему документов сотрудником местной администрации с целью установления факта наличия п</w:t>
      </w:r>
      <w:r>
        <w:rPr>
          <w:rFonts w:ascii="Arial" w:hAnsi="Arial" w:cs="Arial"/>
        </w:rPr>
        <w:t>рава на муниципальную услугу;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направление заявления, приложенных к нему документов, а также документов, пол</w:t>
      </w:r>
      <w:r>
        <w:rPr>
          <w:rFonts w:ascii="Arial" w:hAnsi="Arial" w:cs="Arial"/>
        </w:rPr>
        <w:t>ученных в рамках межведомственного электронного взаимодействия, на рассмотрение комиссии администрации МО С</w:t>
      </w:r>
      <w:r>
        <w:rPr>
          <w:rFonts w:ascii="Arial" w:hAnsi="Arial" w:cs="Arial"/>
        </w:rPr>
        <w:t>реднеуранский</w:t>
      </w:r>
      <w:r>
        <w:rPr>
          <w:rFonts w:ascii="Arial" w:hAnsi="Arial" w:cs="Arial"/>
        </w:rPr>
        <w:t xml:space="preserve"> сельсовет Новосергиевский район Оренбургской области (далее – Земельная комиссия) в целях утверждения схемы расположения земельного уча</w:t>
      </w:r>
      <w:r>
        <w:rPr>
          <w:rFonts w:ascii="Arial" w:hAnsi="Arial" w:cs="Arial"/>
        </w:rPr>
        <w:t>стка;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издание постановления местной администрации об утверждении схемы расположения земельного участка на кадастровом плане территории или подписание отказа в утверждении схемы;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кадастровых работ в целях образования земельного участка;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получение технических условий подключения (технологического присоединения) объектов к сетям инженерно-технического обеспечения;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издание постановления местной администрации о проведении аукциона либо подписание мотивированного отказа в проведении аукцион</w:t>
      </w:r>
      <w:r>
        <w:rPr>
          <w:rFonts w:ascii="Arial" w:hAnsi="Arial" w:cs="Arial"/>
        </w:rPr>
        <w:t>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направление заявителю постановления о проведении аукциона или мотивированного отказа в проведении аукциона;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 Основанием для начала предоставления муниципальной услуги и административной процедуры «Прием, первичная проверка и регистрация заявлени</w:t>
      </w:r>
      <w:r>
        <w:rPr>
          <w:rFonts w:ascii="Arial" w:hAnsi="Arial" w:cs="Arial"/>
        </w:rPr>
        <w:t>я и приложенных к нему документов с целью предоставления муниципальной услуги»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</w:t>
      </w:r>
      <w:r>
        <w:rPr>
          <w:rFonts w:ascii="Arial" w:hAnsi="Arial" w:cs="Arial"/>
        </w:rPr>
        <w:t>рых возложена на заявителя.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 Сотрудник, ответственный за выполнение административной процедуры, проверяет надлежащее оформление заявления в соответствии с образцом заявления (приложение 3 к административному регламенту) и приложенных к нему документов</w:t>
      </w:r>
      <w:r>
        <w:rPr>
          <w:rFonts w:ascii="Arial" w:hAnsi="Arial" w:cs="Arial"/>
        </w:rPr>
        <w:t>, указанных в пункте 2.6.2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3.4. Регистрация запроса заявителя о предоставлении муниципальной услуги осуществляется в день подачи</w:t>
      </w:r>
      <w:r>
        <w:rPr>
          <w:rFonts w:ascii="Arial" w:hAnsi="Arial" w:cs="Arial"/>
        </w:rPr>
        <w:t xml:space="preserve">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</w:t>
      </w:r>
      <w:r>
        <w:rPr>
          <w:rFonts w:ascii="Arial" w:hAnsi="Arial" w:cs="Arial"/>
        </w:rPr>
        <w:t>м присвоенного системой индивидуального номера.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3.5. Срок выполнения административного действия — не более 15 минут.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3.6. Основанием для начала административной процедуры «Рассмотрение и проверка заявления и приложенных к нему документов сотрудником адми</w:t>
      </w:r>
      <w:r>
        <w:rPr>
          <w:rFonts w:ascii="Arial" w:hAnsi="Arial" w:cs="Arial"/>
        </w:rPr>
        <w:t>нистрации МО с целью установления факта наличия права на муниципальную услугу» является поступление зарегистрированного заявления с пакетом документов сотруднику местной администрации, ответственному за оказание муниципальной услуги.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3.7. Сотрудником мест</w:t>
      </w:r>
      <w:r>
        <w:rPr>
          <w:rFonts w:ascii="Arial" w:hAnsi="Arial" w:cs="Arial"/>
        </w:rPr>
        <w:t>ной администрации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выполнения административного действия — не более 15 минут на одно заявление.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3.8. При обр</w:t>
      </w:r>
      <w:r>
        <w:rPr>
          <w:rFonts w:ascii="Arial" w:hAnsi="Arial" w:cs="Arial"/>
        </w:rPr>
        <w:t>ащении заявителя (представителя) лично на приеме сотрудником местной администрации, ответственным за прием документов: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устанавливается личность заявителя (или его представителя);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проводится проверка представленных документов на предмет соответствия и</w:t>
      </w:r>
      <w:r>
        <w:rPr>
          <w:rFonts w:ascii="Arial" w:hAnsi="Arial" w:cs="Arial"/>
        </w:rPr>
        <w:t>х установленным законодательством требованиям;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осуществляется сверка копий документов с оригиналами и заверение их своей подписью;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регистрируется.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выполнения административного действия по проверке и регистрации документов — не более 3</w:t>
      </w:r>
      <w:r>
        <w:rPr>
          <w:rFonts w:ascii="Arial" w:hAnsi="Arial" w:cs="Arial"/>
        </w:rPr>
        <w:t>0 минут на одного заявителя.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3.9. Основанием для начала административной процедуры «Направление запросов в организации, участвующие в предоставлении муниципальной услуги, в рамках межведомственного электронного взаимодействия» является соответствие предст</w:t>
      </w:r>
      <w:r>
        <w:rPr>
          <w:rFonts w:ascii="Arial" w:hAnsi="Arial" w:cs="Arial"/>
        </w:rPr>
        <w:t>авленного пакета документов перечню документов пункта 2.6.2 настоящего регламента.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3.10. Для сбора необходимой информации согласно перечню пункта 2.6.1 настоящего регламента по каналам межведомственного информационного взаимодействия ответственный сотрудн</w:t>
      </w:r>
      <w:r>
        <w:rPr>
          <w:rFonts w:ascii="Arial" w:hAnsi="Arial" w:cs="Arial"/>
        </w:rPr>
        <w:t>ик осуществляет следующие межведомственные запросы: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 территориальные органе Федеральной службы государственной регистрации, кадастра и картографии Российской Федерации – запрос о предоставлении выписки из Единого государственного реестра прав на недвиж</w:t>
      </w:r>
      <w:r>
        <w:rPr>
          <w:rFonts w:ascii="Arial" w:hAnsi="Arial" w:cs="Arial"/>
        </w:rPr>
        <w:t>имое имущество и сделок с ним;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 территориальные органы Федеральной службы государственной регистрации, кадастра и картографии Российской Федерации – запрос о предоставлении кадастрового паспорта земельного участка;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 территориальные органы Федеральн</w:t>
      </w:r>
      <w:r>
        <w:rPr>
          <w:rFonts w:ascii="Arial" w:hAnsi="Arial" w:cs="Arial"/>
        </w:rPr>
        <w:t>ой налоговой службы Российской Федерации – запрос о предоставлении выписки из Единого государственного реестра юридических лиц, Единого государственного реестра индивидуальных предпринимателей.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3.11. Началом административной процедуры «Получение техническ</w:t>
      </w:r>
      <w:r>
        <w:rPr>
          <w:rFonts w:ascii="Arial" w:hAnsi="Arial" w:cs="Arial"/>
        </w:rPr>
        <w:t>их условий подключения (технологического присоединения) объектов к сетям инженерно-технического обеспечения» является поступление заявления о проведении аукциона с указанием цели использования и кадастрового номера истребуемого земельного участка.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3.12. П</w:t>
      </w:r>
      <w:r>
        <w:rPr>
          <w:rFonts w:ascii="Arial" w:hAnsi="Arial" w:cs="Arial"/>
        </w:rPr>
        <w:t>олучение технических условий подключения (технологического присоединения) объектов к сетям инженерно-технического обеспечения осуществляется, если наличие таких условий является обязательным условием для проведения аукциона, за исключением случаев, если зе</w:t>
      </w:r>
      <w:r>
        <w:rPr>
          <w:rFonts w:ascii="Arial" w:hAnsi="Arial" w:cs="Arial"/>
        </w:rPr>
        <w:t>мельный участок не может быть предметом аукциона.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исполнения административной процедуры – не более 30 дней.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3.13. Началом административной процедуры «Издание постановления администрации МО о проведении аукциона либо подписание мотивированного отказа</w:t>
      </w:r>
      <w:r>
        <w:rPr>
          <w:rFonts w:ascii="Arial" w:hAnsi="Arial" w:cs="Arial"/>
        </w:rPr>
        <w:t xml:space="preserve"> в проведении аукциона» является получение технических условий подключения (технологического присоединения) объектов к сетям инженерно-технического обеспечения в соответствии с п. 3.12 настоящего регламента, а также случаи, когда получения технических усло</w:t>
      </w:r>
      <w:r>
        <w:rPr>
          <w:rFonts w:ascii="Arial" w:hAnsi="Arial" w:cs="Arial"/>
        </w:rPr>
        <w:t>вий не требуется.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принятия решения о проведении аукциона, специалист, ответственный за оказание муниципальной услуги, готовит проект постановления местной администрации о проведении аукциона по продаже или предоставлении в аренду земельного участ</w:t>
      </w:r>
      <w:r>
        <w:rPr>
          <w:rFonts w:ascii="Arial" w:hAnsi="Arial" w:cs="Arial"/>
        </w:rPr>
        <w:t>ка.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принятия решения об отказе в проведении аукциона по основаниям, предусмотренным настоящим регламентом, специалист, ответственный за оказание муниципальной услуги, готовит проект мотивированного отказа.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подписания постановления о проведе</w:t>
      </w:r>
      <w:r>
        <w:rPr>
          <w:rFonts w:ascii="Arial" w:hAnsi="Arial" w:cs="Arial"/>
        </w:rPr>
        <w:t>нии аукциона или мотивированного отказа — не более 10 рабочих дней.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3.25. В случае представления гражданином заявления о предоставлении муниципальной услуги через МФЦ идентификатор постановления или письмо, содержащее мотивированный отказ, направляются в</w:t>
      </w:r>
      <w:r>
        <w:rPr>
          <w:rFonts w:ascii="Arial" w:hAnsi="Arial" w:cs="Arial"/>
        </w:rPr>
        <w:t xml:space="preserve"> МФЦ, если иной способ получения не указан заявителем.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уведомления заявителя — не более 3 дней после подписания постановления или отказа, содержащего мотивированный отказ в предоставлении муниципальной услуги.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3.26. По прибытии заявителя (его предст</w:t>
      </w:r>
      <w:r>
        <w:rPr>
          <w:rFonts w:ascii="Arial" w:hAnsi="Arial" w:cs="Arial"/>
        </w:rPr>
        <w:t>авителя) в местную администрацию сотрудник, уполномоченный на выдачу решений о предоставлении (отказе в предоставлении муниципальной услуги), устанавливает личность заявителя (его представителя), проверяет документ, подтверждающий полномочия представителя.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3.27. Срок выполнения административной процедуры — не более 30 минут.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3.28. Блок-схема предоставления муниципальной услуги приведена в приложении 4 к административному регламенту.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IV. Формы контроля за предоставлением муниципальной услуги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4.1. Контрол</w:t>
      </w:r>
      <w:r>
        <w:rPr>
          <w:rFonts w:ascii="Arial" w:hAnsi="Arial" w:cs="Arial"/>
        </w:rPr>
        <w:t>ь за надлежащим исполнением настоящего административного регламента осуществляет глава местной администрации, заместитель главы местной администрации.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 Текущий контроль за совершением действий и принятием решений при предоставлении муниципальной услуг</w:t>
      </w:r>
      <w:r>
        <w:rPr>
          <w:rFonts w:ascii="Arial" w:hAnsi="Arial" w:cs="Arial"/>
        </w:rPr>
        <w:t>и осуществляется главой местной администрации, заместителем главы местной администрации в виде: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проведения текущего мониторинга предоставления муниципальной услуги;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контроля сроков осуществления административных процедур (выполнения действий и принят</w:t>
      </w:r>
      <w:r>
        <w:rPr>
          <w:rFonts w:ascii="Arial" w:hAnsi="Arial" w:cs="Arial"/>
        </w:rPr>
        <w:t>ия решений);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проверки процесса выполнения административных процедур (выполнения действий и принятия решений);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контроля качества выполнения административных процедур (выполнения действий и принятия решений);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рассмотрения и анализа отчетов, содержащ</w:t>
      </w:r>
      <w:r>
        <w:rPr>
          <w:rFonts w:ascii="Arial" w:hAnsi="Arial" w:cs="Arial"/>
        </w:rPr>
        <w:t>их основные количественные показатели, характеризующие процесс предоставления муниципальной услуги;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 Те</w:t>
      </w:r>
      <w:r>
        <w:rPr>
          <w:rFonts w:ascii="Arial" w:hAnsi="Arial" w:cs="Arial"/>
        </w:rPr>
        <w:t>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</w:t>
      </w:r>
      <w:r>
        <w:rPr>
          <w:rFonts w:ascii="Arial" w:hAnsi="Arial" w:cs="Arial"/>
        </w:rPr>
        <w:t xml:space="preserve"> на соответствующие заявления и обращения, а также запросов) местной администрации осуществляет специалист местной администрации.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4.4. Для текущего контроля используются сведения, полученные из электронной базы данных, служебной корреспонденции органа мес</w:t>
      </w:r>
      <w:r>
        <w:rPr>
          <w:rFonts w:ascii="Arial" w:hAnsi="Arial" w:cs="Arial"/>
        </w:rPr>
        <w:t>тного самоуправления, устной и письменной информации должностных лиц органа местного самоуправления.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4.5.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</w:t>
      </w:r>
      <w:r>
        <w:rPr>
          <w:rFonts w:ascii="Arial" w:hAnsi="Arial" w:cs="Arial"/>
        </w:rPr>
        <w:t>ения немедленно информируют своих непосредственных руководителей, а также принимают срочные меры по устранению нарушений.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</w:t>
      </w:r>
      <w:r>
        <w:rPr>
          <w:rFonts w:ascii="Arial" w:hAnsi="Arial" w:cs="Arial"/>
        </w:rPr>
        <w:t>истративных процедур.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</w:t>
      </w:r>
      <w:r>
        <w:rPr>
          <w:rFonts w:ascii="Arial" w:hAnsi="Arial" w:cs="Arial"/>
        </w:rPr>
        <w:t>рядке, установленном законодательством Ленинградской области и Российской Федерации.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4.7.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</w:t>
      </w:r>
      <w:r>
        <w:rPr>
          <w:rFonts w:ascii="Arial" w:hAnsi="Arial" w:cs="Arial"/>
        </w:rPr>
        <w:t>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000000" w:rsidRDefault="0027486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V. Досудебный (внесудебный) порядок обжалования решений и действий (бездействия) органа, предос</w:t>
      </w:r>
      <w:r>
        <w:rPr>
          <w:rFonts w:ascii="Arial" w:hAnsi="Arial" w:cs="Arial"/>
          <w:b/>
          <w:sz w:val="32"/>
          <w:szCs w:val="32"/>
        </w:rPr>
        <w:t>тавляющего муниципальную услугу, а также должностных лиц, муниципальных служащих</w:t>
      </w:r>
      <w:r>
        <w:rPr>
          <w:rFonts w:ascii="Arial" w:hAnsi="Arial" w:cs="Arial"/>
        </w:rPr>
        <w:t>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</w:t>
      </w:r>
      <w:r>
        <w:rPr>
          <w:rFonts w:ascii="Arial" w:hAnsi="Arial" w:cs="Arial"/>
        </w:rPr>
        <w:t>олжностному лицу, а также в судебном порядке.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</w:t>
      </w:r>
      <w:r>
        <w:rPr>
          <w:rFonts w:ascii="Arial" w:hAnsi="Arial" w:cs="Arial"/>
        </w:rPr>
        <w:t>й услуги.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Жалобы на решения, принятые руководителем органа, предоставляющего муниципальную услугу, подаются в вышестоящий орг</w:t>
      </w:r>
      <w:r>
        <w:rPr>
          <w:rFonts w:ascii="Arial" w:hAnsi="Arial" w:cs="Arial"/>
        </w:rPr>
        <w:t xml:space="preserve">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27.07.2010 № 210-ФЗ «Об организации предоставления </w:t>
      </w:r>
      <w:r>
        <w:rPr>
          <w:rFonts w:ascii="Arial" w:hAnsi="Arial" w:cs="Arial"/>
        </w:rPr>
        <w:t>государственных и муниципальных услуг».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</w:t>
      </w:r>
      <w:r>
        <w:rPr>
          <w:rFonts w:ascii="Arial" w:hAnsi="Arial" w:cs="Arial"/>
        </w:rPr>
        <w:t>инимаемого им решения при исполнении муниципальной услуги.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5.6. Жалоба, поступившая в орган местного самоуправления, рассматривается в течение 15 дней со дня ее регистрации.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5.7. В случае обжалования отказа в приеме документов у заявителя либо в исправле</w:t>
      </w:r>
      <w:r>
        <w:rPr>
          <w:rFonts w:ascii="Arial" w:hAnsi="Arial" w:cs="Arial"/>
        </w:rPr>
        <w:t>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 Ответ по результатам рассмотрения жалобы направляется заявителю не позднее дня, </w:t>
      </w:r>
      <w:r>
        <w:rPr>
          <w:rFonts w:ascii="Arial" w:hAnsi="Arial" w:cs="Arial"/>
        </w:rPr>
        <w:t>следующего за днем принятия решения, в письменной форме.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</w:t>
      </w:r>
      <w:r>
        <w:rPr>
          <w:rFonts w:ascii="Arial" w:hAnsi="Arial" w:cs="Arial"/>
        </w:rPr>
        <w:t>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</w:t>
      </w:r>
      <w:r>
        <w:rPr>
          <w:rFonts w:ascii="Arial" w:hAnsi="Arial" w:cs="Arial"/>
        </w:rPr>
        <w:t>енцией.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5.11. Должностное лицо органа местного сам</w:t>
      </w:r>
      <w:r>
        <w:rPr>
          <w:rFonts w:ascii="Arial" w:hAnsi="Arial" w:cs="Arial"/>
        </w:rPr>
        <w:t>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</w:t>
      </w:r>
      <w:r>
        <w:rPr>
          <w:rFonts w:ascii="Arial" w:hAnsi="Arial" w:cs="Arial"/>
        </w:rPr>
        <w:t xml:space="preserve"> нем вопросов и сообщить гражданину, направившему обращение, о недопустимости злоупотребления правом.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5.12. В случае если текст письменного обращения не поддается прочтению, ответ на обращение не дается и оно не подлежит направлению на рассмотрение должно</w:t>
      </w:r>
      <w:r>
        <w:rPr>
          <w:rFonts w:ascii="Arial" w:hAnsi="Arial" w:cs="Arial"/>
        </w:rPr>
        <w:t>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5.13. В случае, если в письменном обр</w:t>
      </w:r>
      <w:r>
        <w:rPr>
          <w:rFonts w:ascii="Arial" w:hAnsi="Arial" w:cs="Arial"/>
        </w:rPr>
        <w:t xml:space="preserve">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</w:t>
      </w:r>
      <w:r>
        <w:rPr>
          <w:rFonts w:ascii="Arial" w:hAnsi="Arial" w:cs="Arial"/>
        </w:rPr>
        <w:t>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</w:t>
      </w:r>
      <w:r>
        <w:rPr>
          <w:rFonts w:ascii="Arial" w:hAnsi="Arial" w:cs="Arial"/>
        </w:rPr>
        <w:t>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5.14. В ходе личного приема гражданину может быть отк</w:t>
      </w:r>
      <w:r>
        <w:rPr>
          <w:rFonts w:ascii="Arial" w:hAnsi="Arial" w:cs="Arial"/>
        </w:rPr>
        <w:t>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досудебного (внесудебного) обжалования могут быть приняты следующие решения: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 признании жалобы обоснованной и устране</w:t>
      </w:r>
      <w:r>
        <w:rPr>
          <w:rFonts w:ascii="Arial" w:hAnsi="Arial" w:cs="Arial"/>
        </w:rPr>
        <w:t>нии выявленных нарушений;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установления в ходе или по результатам рассмотрения жалобы признаков состава административного пр</w:t>
      </w:r>
      <w:r>
        <w:rPr>
          <w:rFonts w:ascii="Arial" w:hAnsi="Arial" w:cs="Arial"/>
        </w:rPr>
        <w:t>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Решения и действия (бездействие) должностных лиц местной администрации, нарушающие право за</w:t>
      </w:r>
      <w:r>
        <w:rPr>
          <w:rFonts w:ascii="Arial" w:hAnsi="Arial" w:cs="Arial"/>
        </w:rPr>
        <w:t>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000000" w:rsidRDefault="0027486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1</w:t>
      </w:r>
    </w:p>
    <w:p w:rsidR="00000000" w:rsidRDefault="0027486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Местонахождение администрации МО: 461216 О</w:t>
      </w:r>
      <w:r>
        <w:rPr>
          <w:rFonts w:ascii="Arial" w:hAnsi="Arial" w:cs="Arial"/>
        </w:rPr>
        <w:t>ренбургская область, Новосергиевский район, п.Среднеуранский.</w:t>
      </w: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</w:t>
      </w:r>
      <w:r>
        <w:rPr>
          <w:rFonts w:ascii="Arial" w:hAnsi="Arial" w:cs="Arial"/>
          <w:lang w:val="en-US"/>
        </w:rPr>
        <w:t>почты:</w:t>
      </w:r>
      <w:hyperlink r:id="rId5" w:history="1">
        <w:r>
          <w:rPr>
            <w:rStyle w:val="a3"/>
            <w:rFonts w:ascii="Arial" w:hAnsi="Arial"/>
          </w:rPr>
          <w:t>uransovet@yandex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 администрации МО:</w:t>
      </w: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86"/>
      </w:tblGrid>
      <w:tr w:rsidR="00000000"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Дни недели, время работы администрации МО</w:t>
            </w:r>
          </w:p>
        </w:tc>
      </w:tr>
      <w:tr w:rsidR="00000000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Дни недели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</w:tr>
      <w:tr w:rsidR="00000000">
        <w:trPr>
          <w:trHeight w:val="138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</w:t>
            </w:r>
            <w:r>
              <w:rPr>
                <w:rFonts w:ascii="Arial" w:hAnsi="Arial" w:cs="Arial"/>
              </w:rPr>
              <w:t>рник</w:t>
            </w:r>
          </w:p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9.00ч. до </w:t>
            </w:r>
            <w:r>
              <w:rPr>
                <w:rFonts w:ascii="Arial" w:hAnsi="Arial" w:cs="Arial"/>
                <w:lang w:val="en-US"/>
              </w:rPr>
              <w:t>17.00ч.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перерыв с </w:t>
            </w:r>
            <w:r>
              <w:rPr>
                <w:rFonts w:ascii="Arial" w:hAnsi="Arial" w:cs="Arial"/>
                <w:lang w:val="en-US"/>
              </w:rPr>
              <w:t>13.00ч</w:t>
            </w:r>
            <w:r>
              <w:rPr>
                <w:rFonts w:ascii="Arial" w:hAnsi="Arial" w:cs="Arial"/>
              </w:rPr>
              <w:t>. до 14.00ч.</w:t>
            </w:r>
          </w:p>
        </w:tc>
      </w:tr>
      <w:tr w:rsidR="00000000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9.00ч. До </w:t>
            </w:r>
            <w:r>
              <w:rPr>
                <w:rFonts w:ascii="Arial" w:hAnsi="Arial" w:cs="Arial"/>
                <w:lang w:val="en-US"/>
              </w:rPr>
              <w:t>17.00ч</w:t>
            </w:r>
            <w:r>
              <w:rPr>
                <w:rFonts w:ascii="Arial" w:hAnsi="Arial" w:cs="Arial"/>
              </w:rPr>
              <w:t>.,</w:t>
            </w:r>
          </w:p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перерыв с </w:t>
            </w:r>
            <w:r>
              <w:rPr>
                <w:rFonts w:ascii="Arial" w:hAnsi="Arial" w:cs="Arial"/>
                <w:lang w:val="en-US"/>
              </w:rPr>
              <w:t>13.00ч</w:t>
            </w:r>
            <w:r>
              <w:rPr>
                <w:rFonts w:ascii="Arial" w:hAnsi="Arial" w:cs="Arial"/>
              </w:rPr>
              <w:t>. до 14.00ч.</w:t>
            </w:r>
          </w:p>
        </w:tc>
      </w:tr>
      <w:tr w:rsidR="00000000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7486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000000" w:rsidRDefault="0027486F">
      <w:pPr>
        <w:widowControl w:val="0"/>
        <w:autoSpaceDE w:val="0"/>
        <w:jc w:val="both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42"/>
      </w:tblGrid>
      <w:tr w:rsidR="00000000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Дни недели, время работы канцелярии администрации МО</w:t>
            </w:r>
          </w:p>
        </w:tc>
      </w:tr>
      <w:tr w:rsidR="00000000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Дни недели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</w:tr>
      <w:tr w:rsidR="00000000">
        <w:tc>
          <w:tcPr>
            <w:tcW w:w="4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</w:t>
            </w:r>
            <w:r>
              <w:rPr>
                <w:rFonts w:ascii="Arial" w:hAnsi="Arial" w:cs="Arial"/>
              </w:rPr>
              <w:t>еда</w:t>
            </w:r>
          </w:p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9.00ч. до 17.00ч. </w:t>
            </w:r>
          </w:p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 с 13.00ч. до 14.00ч.</w:t>
            </w:r>
          </w:p>
        </w:tc>
      </w:tr>
      <w:tr w:rsidR="00000000">
        <w:tc>
          <w:tcPr>
            <w:tcW w:w="464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  <w:tc>
          <w:tcPr>
            <w:tcW w:w="49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9.00ч. до 1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.00ч.,</w:t>
            </w:r>
          </w:p>
          <w:p w:rsidR="00000000" w:rsidRDefault="0027486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перерыв с </w:t>
            </w:r>
            <w:r>
              <w:rPr>
                <w:rFonts w:ascii="Arial" w:hAnsi="Arial" w:cs="Arial"/>
                <w:lang w:val="en-US"/>
              </w:rPr>
              <w:t>13.00ч</w:t>
            </w:r>
            <w:r>
              <w:rPr>
                <w:rFonts w:ascii="Arial" w:hAnsi="Arial" w:cs="Arial"/>
              </w:rPr>
              <w:t>. до 14.00ч.</w:t>
            </w:r>
          </w:p>
        </w:tc>
      </w:tr>
      <w:tr w:rsidR="00000000">
        <w:trPr>
          <w:trHeight w:val="651"/>
        </w:trPr>
        <w:tc>
          <w:tcPr>
            <w:tcW w:w="464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9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7486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Продолжительность рабочего дня, непосредственно предшествующего  праздничному дню, уменьшается на один час.</w:t>
      </w: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Справочные телефоны</w:t>
      </w:r>
      <w:r>
        <w:rPr>
          <w:rFonts w:ascii="Arial" w:hAnsi="Arial" w:cs="Arial"/>
        </w:rPr>
        <w:t xml:space="preserve"> структурных подразделений администрации МО для получения информации, связанной с предоставлением муниципальной услуги:</w:t>
      </w: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8(</w:t>
      </w:r>
      <w:r>
        <w:rPr>
          <w:rFonts w:ascii="Arial" w:hAnsi="Arial" w:cs="Arial"/>
          <w:lang w:val="en-US"/>
        </w:rPr>
        <w:t>35339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 xml:space="preserve"> 97-5-17</w:t>
      </w:r>
      <w:r>
        <w:rPr>
          <w:rFonts w:ascii="Arial" w:hAnsi="Arial" w:cs="Arial"/>
        </w:rPr>
        <w:t>.</w:t>
      </w:r>
    </w:p>
    <w:p w:rsidR="00000000" w:rsidRDefault="0027486F">
      <w:pPr>
        <w:widowControl w:val="0"/>
        <w:autoSpaceDE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  <w:lang w:val="en-US"/>
        </w:rPr>
        <w:t>2</w:t>
      </w:r>
    </w:p>
    <w:p w:rsidR="00000000" w:rsidRDefault="0027486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  <w:bookmarkStart w:id="0" w:name="Par518"/>
      <w:bookmarkStart w:id="1" w:name="Par516"/>
      <w:bookmarkEnd w:id="0"/>
      <w:bookmarkEnd w:id="1"/>
    </w:p>
    <w:p w:rsidR="00000000" w:rsidRDefault="0027486F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БЛОК-СХЕМА</w:t>
      </w:r>
    </w:p>
    <w:p w:rsidR="00000000" w:rsidRDefault="0027486F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ПОСЛЕДОВАТЕЛЬНОСТИ АДМИНИСТРАТИВНЫХ ДЕЙСТВИЙ</w:t>
      </w: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ПРИ ПРЕДОСТАВЛЕН</w:t>
      </w:r>
      <w:r>
        <w:rPr>
          <w:rFonts w:ascii="Arial" w:hAnsi="Arial" w:cs="Arial"/>
          <w:b/>
          <w:sz w:val="32"/>
          <w:szCs w:val="32"/>
        </w:rPr>
        <w:t>ИИ МУНИЦИПАЛЬНОЙ УСЛУГИ "ПО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</w: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┌──────────────────┐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│    </w:t>
      </w:r>
      <w:r>
        <w:rPr>
          <w:rFonts w:ascii="Arial" w:hAnsi="Arial" w:cs="Arial"/>
        </w:rPr>
        <w:t>Заявители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│  </w:t>
      </w:r>
      <w:r>
        <w:rPr>
          <w:rFonts w:ascii="Arial" w:hAnsi="Arial" w:cs="Arial"/>
        </w:rPr>
        <w:t>(граждане РФ)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└────────┬─────────┘    ┌──────────────────────────────────────────────────────────┐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\/             │        Прием и регистрация заявления            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┌──────────────────┐    │</w:t>
      </w:r>
      <w:r>
        <w:rPr>
          <w:rFonts w:ascii="Arial" w:hAnsi="Arial" w:cs="Arial"/>
        </w:rPr>
        <w:t>1. Регистрация получаемо</w:t>
      </w:r>
      <w:r>
        <w:rPr>
          <w:rFonts w:ascii="Arial" w:hAnsi="Arial" w:cs="Arial"/>
        </w:rPr>
        <w:t>го заявления от заявителя на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│</w:t>
      </w:r>
      <w:r>
        <w:rPr>
          <w:rFonts w:ascii="Arial" w:hAnsi="Arial" w:cs="Arial"/>
        </w:rPr>
        <w:t>- Администрация МО│    │ получение муниципальной услуги (в т.ч. через МФЦ,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│</w:t>
      </w:r>
      <w:r>
        <w:rPr>
          <w:rFonts w:ascii="Arial" w:hAnsi="Arial" w:cs="Arial"/>
        </w:rPr>
        <w:t>- МФЦ             ├───&gt;│2. Назначение ответственного исполнителя         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│</w:t>
      </w:r>
      <w:r>
        <w:rPr>
          <w:rFonts w:ascii="Arial" w:hAnsi="Arial" w:cs="Arial"/>
        </w:rPr>
        <w:t>-                 │    │3. Рассмотрение заявления</w:t>
      </w:r>
      <w:r>
        <w:rPr>
          <w:rFonts w:ascii="Arial" w:hAnsi="Arial" w:cs="Arial"/>
        </w:rPr>
        <w:t xml:space="preserve"> на получение           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│                  │    │</w:t>
      </w:r>
      <w:r>
        <w:rPr>
          <w:rFonts w:ascii="Arial" w:hAnsi="Arial" w:cs="Arial"/>
        </w:rPr>
        <w:t>муниципальной услуги                             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└────────┬─────────┘    └────────┬────────────────────────────┬────────────────────┘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\/                      \/                </w:t>
      </w:r>
      <w:r>
        <w:rPr>
          <w:rFonts w:ascii="Arial" w:hAnsi="Arial" w:cs="Arial"/>
        </w:rPr>
        <w:t xml:space="preserve">           \/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┌──────────────────┐  ┌──────────────┐    ┌───────────────────────────────────┐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│    </w:t>
      </w:r>
      <w:r>
        <w:rPr>
          <w:rFonts w:ascii="Arial" w:hAnsi="Arial" w:cs="Arial"/>
        </w:rPr>
        <w:t>Заявители     │&lt;─┤   Отказ в    │    │Предоставление земельных участков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│  </w:t>
      </w:r>
      <w:r>
        <w:rPr>
          <w:rFonts w:ascii="Arial" w:hAnsi="Arial" w:cs="Arial"/>
        </w:rPr>
        <w:t>(уведомление в  │  │предоставлении│    │в собственность/аренду    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│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т.ч. через МФЦ) │  │              │    │                          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└──────────────────┘  └──────────────┘    │</w:t>
      </w:r>
      <w:r>
        <w:rPr>
          <w:rFonts w:ascii="Arial" w:hAnsi="Arial" w:cs="Arial"/>
        </w:rPr>
        <w:t>1. Формирование пакета документов,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/\   /\                        ┌─┤необходимого для предоставления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│    │   </w:t>
      </w:r>
      <w:r>
        <w:rPr>
          <w:rFonts w:ascii="Arial" w:hAnsi="Arial" w:cs="Arial"/>
        </w:rPr>
        <w:t xml:space="preserve">    ┌──────────────┐  │ │</w:t>
      </w:r>
      <w:r>
        <w:rPr>
          <w:rFonts w:ascii="Arial" w:hAnsi="Arial" w:cs="Arial"/>
        </w:rPr>
        <w:t>муниципальной услуги      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│    │       │ </w:t>
      </w:r>
      <w:r>
        <w:rPr>
          <w:rFonts w:ascii="Arial" w:hAnsi="Arial" w:cs="Arial"/>
        </w:rPr>
        <w:t>Направление  │  │ │2. Направление извещения о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│    └───────┤ </w:t>
      </w:r>
      <w:r>
        <w:rPr>
          <w:rFonts w:ascii="Arial" w:hAnsi="Arial" w:cs="Arial"/>
        </w:rPr>
        <w:t>информации о │  │ │предоставлении земельного участка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│            │  </w:t>
      </w:r>
      <w:r>
        <w:rPr>
          <w:rFonts w:ascii="Arial" w:hAnsi="Arial" w:cs="Arial"/>
        </w:rPr>
        <w:t>публикаци</w:t>
      </w:r>
      <w:r>
        <w:rPr>
          <w:rFonts w:ascii="Arial" w:hAnsi="Arial" w:cs="Arial"/>
        </w:rPr>
        <w:t>и  │  │ │в газету _______          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│            └──────────────┘  │ └───────────────┬───────────────────┘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│                              │                 </w:t>
      </w:r>
      <w:r>
        <w:rPr>
          <w:rFonts w:ascii="Arial" w:hAnsi="Arial" w:cs="Arial"/>
        </w:rPr>
        <w:t>\/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┌────────┴───────────────────────────┐  │ ┌──────────────────────────</w:t>
      </w:r>
      <w:r>
        <w:rPr>
          <w:rFonts w:ascii="Arial" w:hAnsi="Arial" w:cs="Arial"/>
        </w:rPr>
        <w:t>─────────┐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│</w:t>
      </w:r>
      <w:r>
        <w:rPr>
          <w:rFonts w:ascii="Arial" w:hAnsi="Arial" w:cs="Arial"/>
        </w:rPr>
        <w:t>Направление заявителю информации о  │  │ │1. Вынесение вопроса на Земельную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│</w:t>
      </w:r>
      <w:r>
        <w:rPr>
          <w:rFonts w:ascii="Arial" w:hAnsi="Arial" w:cs="Arial"/>
        </w:rPr>
        <w:t xml:space="preserve">проведении торгов по предоставлению │&lt;─┘ │комиссию Администрации 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│      </w:t>
      </w:r>
      <w:r>
        <w:rPr>
          <w:rFonts w:ascii="Arial" w:hAnsi="Arial" w:cs="Arial"/>
        </w:rPr>
        <w:t>испрашиваемого участка        │    │2. Подготовка проекта мун. прав.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└─────────────────</w:t>
      </w:r>
      <w:r>
        <w:rPr>
          <w:rFonts w:ascii="Arial" w:hAnsi="Arial" w:cs="Arial"/>
        </w:rPr>
        <w:t>───────────────────┘    │</w:t>
      </w:r>
      <w:r>
        <w:rPr>
          <w:rFonts w:ascii="Arial" w:hAnsi="Arial" w:cs="Arial"/>
        </w:rPr>
        <w:t>акта Администрации        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│</w:t>
      </w:r>
      <w:r>
        <w:rPr>
          <w:rFonts w:ascii="Arial" w:hAnsi="Arial" w:cs="Arial"/>
        </w:rPr>
        <w:t>о предоставлении испрашиваемого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│</w:t>
      </w:r>
      <w:r>
        <w:rPr>
          <w:rFonts w:ascii="Arial" w:hAnsi="Arial" w:cs="Arial"/>
        </w:rPr>
        <w:t>земельного участка в собственность/│</w:t>
      </w:r>
    </w:p>
    <w:p w:rsidR="00000000" w:rsidRDefault="0027486F">
      <w:pPr>
        <w:autoSpaceDE w:val="0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│ </w:t>
      </w:r>
      <w:r>
        <w:rPr>
          <w:rFonts w:ascii="Arial" w:hAnsi="Arial" w:cs="Arial"/>
        </w:rPr>
        <w:t xml:space="preserve">аренду.                      </w:t>
      </w:r>
      <w:r>
        <w:rPr>
          <w:rFonts w:ascii="Arial" w:hAnsi="Arial" w:cs="Arial"/>
        </w:rPr>
        <w:t xml:space="preserve">     │     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│</w:t>
      </w:r>
      <w:r>
        <w:rPr>
          <w:rFonts w:ascii="Arial" w:hAnsi="Arial" w:cs="Arial"/>
        </w:rPr>
        <w:t>3. Оформление договора аренды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│</w:t>
      </w:r>
      <w:r>
        <w:rPr>
          <w:rFonts w:ascii="Arial" w:hAnsi="Arial" w:cs="Arial"/>
        </w:rPr>
        <w:t>земельного участка.           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│</w:t>
      </w:r>
      <w:r>
        <w:rPr>
          <w:rFonts w:ascii="Arial" w:hAnsi="Arial" w:cs="Arial"/>
        </w:rPr>
        <w:t>4. Направление договора аренды  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│</w:t>
      </w:r>
      <w:r>
        <w:rPr>
          <w:rFonts w:ascii="Arial" w:hAnsi="Arial" w:cs="Arial"/>
        </w:rPr>
        <w:t>земельного участка заявителю для  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│</w:t>
      </w:r>
      <w:r>
        <w:rPr>
          <w:rFonts w:ascii="Arial" w:hAnsi="Arial" w:cs="Arial"/>
        </w:rPr>
        <w:t>подписания (в том числе через МФЦ) │</w:t>
      </w:r>
    </w:p>
    <w:p w:rsidR="00000000" w:rsidRDefault="0027486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└───────────────────────────────────┘</w:t>
      </w:r>
    </w:p>
    <w:p w:rsidR="00000000" w:rsidRDefault="0027486F">
      <w:pPr>
        <w:rPr>
          <w:rFonts w:ascii="Arial" w:hAnsi="Arial" w:cs="Arial"/>
        </w:rPr>
      </w:pPr>
    </w:p>
    <w:p w:rsidR="00000000" w:rsidRDefault="0027486F">
      <w:pPr>
        <w:jc w:val="right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3</w:t>
      </w:r>
    </w:p>
    <w:p w:rsidR="00000000" w:rsidRDefault="0027486F">
      <w:pPr>
        <w:jc w:val="right"/>
      </w:pPr>
      <w:r>
        <w:rPr>
          <w:b/>
          <w:sz w:val="32"/>
          <w:szCs w:val="32"/>
        </w:rPr>
        <w:t>к адми</w:t>
      </w:r>
      <w:r>
        <w:rPr>
          <w:b/>
          <w:sz w:val="32"/>
          <w:szCs w:val="32"/>
        </w:rPr>
        <w:t>нистративному регламенту</w:t>
      </w:r>
      <w:r>
        <w:t xml:space="preserve"> </w:t>
      </w:r>
    </w:p>
    <w:p w:rsidR="00000000" w:rsidRDefault="0027486F">
      <w:pPr>
        <w:jc w:val="right"/>
      </w:pPr>
    </w:p>
    <w:p w:rsidR="00000000" w:rsidRDefault="0027486F">
      <w:pPr>
        <w:jc w:val="right"/>
        <w:rPr>
          <w:rFonts w:ascii="Arial" w:hAnsi="Arial" w:cs="Arial"/>
        </w:rPr>
      </w:pPr>
      <w:r>
        <w:t>_______________________________________________________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(орган местного самоуправления)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От кого: 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>(ФИО заявителя, адрес, телефон)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</w:t>
      </w:r>
      <w:r>
        <w:rPr>
          <w:rFonts w:ascii="Arial" w:hAnsi="Arial" w:cs="Arial"/>
          <w:sz w:val="24"/>
          <w:szCs w:val="24"/>
          <w:lang w:val="en-US"/>
        </w:rPr>
        <w:t>_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000000" w:rsidRDefault="002748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478"/>
      <w:bookmarkEnd w:id="2"/>
      <w:r>
        <w:rPr>
          <w:rFonts w:ascii="Arial" w:hAnsi="Arial" w:cs="Arial"/>
          <w:sz w:val="24"/>
          <w:szCs w:val="24"/>
        </w:rPr>
        <w:t>Заявление</w:t>
      </w:r>
    </w:p>
    <w:p w:rsidR="00000000" w:rsidRDefault="0027486F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предоставлению земельного участка</w:t>
      </w:r>
    </w:p>
    <w:p w:rsidR="00000000" w:rsidRDefault="0027486F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</w:p>
    <w:p w:rsidR="00000000" w:rsidRDefault="002748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0000" w:rsidRDefault="0027486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 предоставить  в  собственность /аренду  сроком  на  __________  лет,   земельный участок из земель населенных пунктов площадью _____</w:t>
      </w:r>
      <w:r>
        <w:rPr>
          <w:rFonts w:ascii="Arial" w:hAnsi="Arial" w:cs="Arial"/>
          <w:sz w:val="24"/>
          <w:szCs w:val="24"/>
        </w:rPr>
        <w:t>____ га с кадастровым номером ___________________, предназначенный для ____________________________ (далее - Участок), за плату по цене, установленной законодательством.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Сведения об Участке: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Участок имеет следующие адресные ориентиры: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(наименование поселения, иные адресные ориентиры)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Обоснование размеров предоставляемых земельных участков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рассмотрения заявления прошу: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┌──┐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│      │ </w:t>
      </w:r>
      <w:r>
        <w:rPr>
          <w:rFonts w:ascii="Arial" w:hAnsi="Arial" w:cs="Arial"/>
          <w:sz w:val="24"/>
          <w:szCs w:val="24"/>
        </w:rPr>
        <w:t>выдать на руки;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├──┤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│      │ </w:t>
      </w:r>
      <w:r>
        <w:rPr>
          <w:rFonts w:ascii="Arial" w:hAnsi="Arial" w:cs="Arial"/>
          <w:sz w:val="24"/>
          <w:szCs w:val="24"/>
        </w:rPr>
        <w:t>направить по почте;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├──┤    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│      │ </w:t>
      </w:r>
      <w:r>
        <w:rPr>
          <w:rFonts w:ascii="Arial" w:hAnsi="Arial" w:cs="Arial"/>
          <w:sz w:val="24"/>
          <w:szCs w:val="24"/>
        </w:rPr>
        <w:t>личная явка в МФЦ.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└</w:t>
      </w:r>
      <w:r>
        <w:rPr>
          <w:rFonts w:ascii="Arial" w:hAnsi="Arial" w:cs="Arial"/>
          <w:sz w:val="24"/>
          <w:szCs w:val="24"/>
        </w:rPr>
        <w:t>──┘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/_____________/ ___________________________________________________________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(подпись)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Default="0027486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/____/ ___________ 20__ года</w:t>
      </w:r>
    </w:p>
    <w:p w:rsidR="00000000" w:rsidRDefault="0027486F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00000" w:rsidRDefault="0027486F">
      <w:pPr>
        <w:jc w:val="right"/>
        <w:rPr>
          <w:rFonts w:ascii="Arial" w:hAnsi="Arial" w:cs="Arial"/>
          <w:sz w:val="32"/>
          <w:szCs w:val="32"/>
        </w:rPr>
      </w:pPr>
    </w:p>
    <w:p w:rsidR="00000000" w:rsidRDefault="0027486F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Приложение  4</w:t>
      </w:r>
    </w:p>
    <w:p w:rsidR="00000000" w:rsidRDefault="0027486F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к административному регламенту</w:t>
      </w:r>
    </w:p>
    <w:p w:rsidR="00000000" w:rsidRDefault="0027486F">
      <w:pPr>
        <w:jc w:val="right"/>
        <w:rPr>
          <w:rFonts w:ascii="Arial" w:hAnsi="Arial" w:cs="Arial"/>
        </w:rPr>
      </w:pP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00000" w:rsidRDefault="0027486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00000" w:rsidRDefault="0027486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000000" w:rsidRDefault="0027486F">
      <w:pPr>
        <w:jc w:val="right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</w:t>
      </w:r>
    </w:p>
    <w:p w:rsidR="00000000" w:rsidRDefault="0027486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(полное н</w:t>
      </w:r>
      <w:r>
        <w:rPr>
          <w:rFonts w:ascii="Arial" w:hAnsi="Arial" w:cs="Arial"/>
        </w:rPr>
        <w:t>аименование заявителя -</w:t>
      </w:r>
    </w:p>
    <w:p w:rsidR="00000000" w:rsidRDefault="0027486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юридического лица или фамилия,</w:t>
      </w:r>
    </w:p>
    <w:p w:rsidR="00000000" w:rsidRDefault="0027486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имя и отчество физического лица)</w:t>
      </w:r>
    </w:p>
    <w:p w:rsidR="00000000" w:rsidRDefault="0027486F">
      <w:pPr>
        <w:widowControl w:val="0"/>
        <w:autoSpaceDE w:val="0"/>
        <w:jc w:val="both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  <w:bookmarkStart w:id="3" w:name="Par524"/>
      <w:bookmarkEnd w:id="3"/>
      <w:r>
        <w:rPr>
          <w:rFonts w:ascii="Arial" w:hAnsi="Arial" w:cs="Arial"/>
        </w:rPr>
        <w:t>ЗАЯВЛЕНИЕ (ЖАЛОБА)</w:t>
      </w:r>
    </w:p>
    <w:p w:rsidR="00000000" w:rsidRDefault="0027486F">
      <w:pPr>
        <w:widowControl w:val="0"/>
        <w:autoSpaceDE w:val="0"/>
        <w:jc w:val="both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jc w:val="both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</w:t>
      </w: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</w:p>
    <w:p w:rsidR="00000000" w:rsidRDefault="0027486F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(Дата, подпись заявителя)</w:t>
      </w: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tabs>
          <w:tab w:val="left" w:pos="970"/>
        </w:tabs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p w:rsidR="00000000" w:rsidRDefault="0027486F">
      <w:pPr>
        <w:jc w:val="both"/>
        <w:rPr>
          <w:rFonts w:ascii="Arial" w:hAnsi="Arial" w:cs="Arial"/>
        </w:rPr>
      </w:pPr>
    </w:p>
    <w:sectPr w:rsidR="00000000">
      <w:pgSz w:w="11906" w:h="16838"/>
      <w:pgMar w:top="284" w:right="39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86F"/>
    <w:rsid w:val="0027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10">
    <w:name w:val=" Знак Знак1"/>
    <w:rPr>
      <w:sz w:val="16"/>
      <w:szCs w:val="16"/>
      <w:lang w:val="ru-RU" w:eastAsia="ar-SA" w:bidi="ar-SA"/>
    </w:rPr>
  </w:style>
  <w:style w:type="character" w:customStyle="1" w:styleId="a5">
    <w:name w:val=" Знак Знак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1"/>
    <w:rPr>
      <w:b/>
      <w:sz w:val="28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Normal (Web)"/>
    <w:basedOn w:val="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No Spacing"/>
    <w:qFormat/>
    <w:pPr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  <w:jc w:val="both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d"/>
    <w:qFormat/>
    <w:pPr>
      <w:ind w:firstLine="284"/>
      <w:jc w:val="center"/>
    </w:pPr>
    <w:rPr>
      <w:b/>
      <w:sz w:val="28"/>
      <w:szCs w:val="20"/>
    </w:rPr>
  </w:style>
  <w:style w:type="paragraph" w:styleId="ad">
    <w:name w:val="Subtitle"/>
    <w:basedOn w:val="a"/>
    <w:next w:val="a7"/>
    <w:qFormat/>
    <w:pPr>
      <w:spacing w:after="60"/>
      <w:jc w:val="center"/>
    </w:pPr>
    <w:rPr>
      <w:rFonts w:ascii="Arial" w:hAnsi="Arial" w:cs="Arial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nsovet@yandex" TargetMode="External"/><Relationship Id="rId4" Type="http://schemas.openxmlformats.org/officeDocument/2006/relationships/hyperlink" Target="http://www.pos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7254</Words>
  <Characters>41352</Characters>
  <Application>Microsoft Office Word</Application>
  <DocSecurity>0</DocSecurity>
  <Lines>344</Lines>
  <Paragraphs>97</Paragraphs>
  <ScaleCrop>false</ScaleCrop>
  <Company>Microsoft</Company>
  <LinksUpToDate>false</LinksUpToDate>
  <CharactersWithSpaces>48509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</dc:title>
  <dc:subject/>
  <dc:creator>User</dc:creator>
  <cp:keywords/>
  <cp:lastModifiedBy>Михаил</cp:lastModifiedBy>
  <cp:revision>2</cp:revision>
  <cp:lastPrinted>2016-06-01T10:12:00Z</cp:lastPrinted>
  <dcterms:created xsi:type="dcterms:W3CDTF">2016-08-11T04:19:00Z</dcterms:created>
  <dcterms:modified xsi:type="dcterms:W3CDTF">2016-08-11T04:19:00Z</dcterms:modified>
</cp:coreProperties>
</file>